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70F2526" w:rsidR="00B20601" w:rsidRDefault="008A1D70">
      <w:pPr>
        <w:jc w:val="center"/>
        <w:rPr>
          <w:b/>
          <w:sz w:val="28"/>
          <w:szCs w:val="28"/>
        </w:rPr>
      </w:pPr>
      <w:r>
        <w:rPr>
          <w:b/>
          <w:sz w:val="28"/>
          <w:szCs w:val="28"/>
        </w:rPr>
        <w:t xml:space="preserve">Our </w:t>
      </w:r>
      <w:r w:rsidR="001E423E">
        <w:rPr>
          <w:b/>
          <w:sz w:val="28"/>
          <w:szCs w:val="28"/>
        </w:rPr>
        <w:t xml:space="preserve">Patient Finance </w:t>
      </w:r>
      <w:r>
        <w:rPr>
          <w:b/>
          <w:sz w:val="28"/>
          <w:szCs w:val="28"/>
        </w:rPr>
        <w:t>Complaint Procedure</w:t>
      </w:r>
    </w:p>
    <w:p w14:paraId="00000002" w14:textId="64408BD1" w:rsidR="00B20601" w:rsidRPr="001E423E" w:rsidRDefault="00B20601" w:rsidP="001E423E">
      <w:pPr>
        <w:rPr>
          <w:b/>
          <w:i/>
          <w:sz w:val="28"/>
          <w:szCs w:val="28"/>
        </w:rPr>
      </w:pPr>
    </w:p>
    <w:p w14:paraId="1B40B7E1" w14:textId="4D37C88A" w:rsidR="001E423E" w:rsidRPr="001E423E" w:rsidRDefault="001E423E" w:rsidP="001E423E">
      <w:pPr>
        <w:rPr>
          <w:b/>
          <w:i/>
          <w:sz w:val="28"/>
          <w:szCs w:val="28"/>
        </w:rPr>
      </w:pPr>
      <w:r w:rsidRPr="001E423E">
        <w:rPr>
          <w:b/>
          <w:i/>
          <w:sz w:val="28"/>
          <w:szCs w:val="28"/>
        </w:rPr>
        <w:t>Please note this Complaint Procedure is only applicable to patients who have paid for their dental care using our Patient Credit Facilities. If you have a complaint, but have not used Patient Credit then please contact us using the ‘How and where to complaint’ below.</w:t>
      </w:r>
    </w:p>
    <w:p w14:paraId="180BB7A2" w14:textId="77777777" w:rsidR="001E423E" w:rsidRDefault="001E423E" w:rsidP="001E423E">
      <w:pPr>
        <w:rPr>
          <w:b/>
          <w:sz w:val="28"/>
          <w:szCs w:val="28"/>
        </w:rPr>
      </w:pPr>
    </w:p>
    <w:p w14:paraId="00000003" w14:textId="77777777" w:rsidR="00B20601" w:rsidRDefault="008A1D70">
      <w:pPr>
        <w:ind w:left="-720" w:firstLine="720"/>
        <w:jc w:val="both"/>
        <w:rPr>
          <w:b/>
          <w:sz w:val="28"/>
          <w:szCs w:val="28"/>
        </w:rPr>
      </w:pPr>
      <w:r>
        <w:rPr>
          <w:b/>
          <w:sz w:val="28"/>
          <w:szCs w:val="28"/>
        </w:rPr>
        <w:t>Step-by-step complaints procedure</w:t>
      </w:r>
    </w:p>
    <w:p w14:paraId="00000004" w14:textId="77777777" w:rsidR="00B20601" w:rsidRDefault="00B20601">
      <w:pPr>
        <w:ind w:left="-720" w:right="225"/>
        <w:jc w:val="both"/>
        <w:rPr>
          <w:sz w:val="28"/>
          <w:szCs w:val="28"/>
        </w:rPr>
      </w:pPr>
    </w:p>
    <w:p w14:paraId="00000005" w14:textId="77777777" w:rsidR="00B20601" w:rsidRDefault="008A1D70">
      <w:pPr>
        <w:jc w:val="both"/>
        <w:rPr>
          <w:sz w:val="28"/>
          <w:szCs w:val="28"/>
        </w:rPr>
      </w:pPr>
      <w:r>
        <w:rPr>
          <w:sz w:val="28"/>
          <w:szCs w:val="28"/>
        </w:rPr>
        <w:t xml:space="preserve">If you’re not completely happy with our </w:t>
      </w:r>
      <w:proofErr w:type="gramStart"/>
      <w:r>
        <w:rPr>
          <w:sz w:val="28"/>
          <w:szCs w:val="28"/>
        </w:rPr>
        <w:t>service</w:t>
      </w:r>
      <w:proofErr w:type="gramEnd"/>
      <w:r>
        <w:rPr>
          <w:sz w:val="28"/>
          <w:szCs w:val="28"/>
        </w:rPr>
        <w:t xml:space="preserve"> we’d like to hear about it so we can do something to put it right.</w:t>
      </w:r>
    </w:p>
    <w:p w14:paraId="00000006" w14:textId="77777777" w:rsidR="00B20601" w:rsidRDefault="00B20601">
      <w:pPr>
        <w:ind w:left="-720"/>
        <w:jc w:val="both"/>
        <w:rPr>
          <w:sz w:val="28"/>
          <w:szCs w:val="28"/>
        </w:rPr>
      </w:pPr>
    </w:p>
    <w:p w14:paraId="00000007" w14:textId="2C5F6F60" w:rsidR="00B20601" w:rsidRDefault="008A1D70">
      <w:pPr>
        <w:jc w:val="both"/>
        <w:rPr>
          <w:sz w:val="28"/>
          <w:szCs w:val="28"/>
        </w:rPr>
      </w:pPr>
      <w:r>
        <w:rPr>
          <w:sz w:val="28"/>
          <w:szCs w:val="28"/>
        </w:rPr>
        <w:t xml:space="preserve">We do everything we can to make sure our </w:t>
      </w:r>
      <w:r w:rsidR="001E423E">
        <w:rPr>
          <w:sz w:val="28"/>
          <w:szCs w:val="28"/>
        </w:rPr>
        <w:t>Patients</w:t>
      </w:r>
      <w:r>
        <w:rPr>
          <w:sz w:val="28"/>
          <w:szCs w:val="28"/>
        </w:rPr>
        <w:t xml:space="preserve"> get the best </w:t>
      </w:r>
      <w:r>
        <w:rPr>
          <w:sz w:val="28"/>
          <w:szCs w:val="28"/>
        </w:rPr>
        <w:t>service possible, however, sometimes we understand that we may not get things right. If this happens, please let us know.</w:t>
      </w:r>
    </w:p>
    <w:p w14:paraId="00000008" w14:textId="77777777" w:rsidR="00B20601" w:rsidRDefault="00B20601">
      <w:pPr>
        <w:ind w:left="-720"/>
        <w:jc w:val="both"/>
        <w:rPr>
          <w:sz w:val="28"/>
          <w:szCs w:val="28"/>
        </w:rPr>
      </w:pPr>
    </w:p>
    <w:p w14:paraId="00000009" w14:textId="77777777" w:rsidR="00B20601" w:rsidRDefault="008A1D70">
      <w:pPr>
        <w:ind w:left="-720" w:firstLine="720"/>
        <w:jc w:val="both"/>
        <w:rPr>
          <w:sz w:val="28"/>
          <w:szCs w:val="28"/>
        </w:rPr>
      </w:pPr>
      <w:r>
        <w:rPr>
          <w:sz w:val="28"/>
          <w:szCs w:val="28"/>
        </w:rPr>
        <w:t>We want to:</w:t>
      </w:r>
    </w:p>
    <w:p w14:paraId="0000000A" w14:textId="77777777" w:rsidR="00B20601" w:rsidRDefault="00B20601">
      <w:pPr>
        <w:ind w:left="-720"/>
        <w:jc w:val="both"/>
        <w:rPr>
          <w:sz w:val="28"/>
          <w:szCs w:val="28"/>
        </w:rPr>
      </w:pPr>
    </w:p>
    <w:p w14:paraId="0000000B" w14:textId="77777777" w:rsidR="00B20601" w:rsidRDefault="008A1D70">
      <w:pPr>
        <w:numPr>
          <w:ilvl w:val="0"/>
          <w:numId w:val="4"/>
        </w:numPr>
        <w:pBdr>
          <w:top w:val="nil"/>
          <w:left w:val="nil"/>
          <w:bottom w:val="nil"/>
          <w:right w:val="nil"/>
          <w:between w:val="nil"/>
        </w:pBdr>
        <w:jc w:val="both"/>
        <w:rPr>
          <w:color w:val="000000"/>
          <w:sz w:val="28"/>
          <w:szCs w:val="28"/>
        </w:rPr>
      </w:pPr>
      <w:r>
        <w:rPr>
          <w:color w:val="000000"/>
          <w:sz w:val="28"/>
          <w:szCs w:val="28"/>
        </w:rPr>
        <w:t>make it easy for you to tell us what went w</w:t>
      </w:r>
      <w:r>
        <w:rPr>
          <w:color w:val="000000"/>
          <w:sz w:val="28"/>
          <w:szCs w:val="28"/>
        </w:rPr>
        <w:t>rong;</w:t>
      </w:r>
    </w:p>
    <w:p w14:paraId="0000000C" w14:textId="77777777" w:rsidR="00B20601" w:rsidRDefault="008A1D70">
      <w:pPr>
        <w:numPr>
          <w:ilvl w:val="0"/>
          <w:numId w:val="4"/>
        </w:numPr>
        <w:pBdr>
          <w:top w:val="nil"/>
          <w:left w:val="nil"/>
          <w:bottom w:val="nil"/>
          <w:right w:val="nil"/>
          <w:between w:val="nil"/>
        </w:pBdr>
        <w:jc w:val="both"/>
        <w:rPr>
          <w:color w:val="000000"/>
          <w:sz w:val="28"/>
          <w:szCs w:val="28"/>
        </w:rPr>
      </w:pPr>
      <w:r>
        <w:rPr>
          <w:color w:val="000000"/>
          <w:sz w:val="28"/>
          <w:szCs w:val="28"/>
        </w:rPr>
        <w:t>give your complaint the attention it deserves;</w:t>
      </w:r>
    </w:p>
    <w:p w14:paraId="0000000D" w14:textId="77777777" w:rsidR="00B20601" w:rsidRDefault="008A1D70">
      <w:pPr>
        <w:numPr>
          <w:ilvl w:val="0"/>
          <w:numId w:val="4"/>
        </w:numPr>
        <w:pBdr>
          <w:top w:val="nil"/>
          <w:left w:val="nil"/>
          <w:bottom w:val="nil"/>
          <w:right w:val="nil"/>
          <w:between w:val="nil"/>
        </w:pBdr>
        <w:jc w:val="both"/>
        <w:rPr>
          <w:color w:val="000000"/>
          <w:sz w:val="28"/>
          <w:szCs w:val="28"/>
        </w:rPr>
      </w:pPr>
      <w:r>
        <w:rPr>
          <w:color w:val="000000"/>
          <w:sz w:val="28"/>
          <w:szCs w:val="28"/>
        </w:rPr>
        <w:t>resolve your complaint without delay; and</w:t>
      </w:r>
    </w:p>
    <w:p w14:paraId="0000000E" w14:textId="77777777" w:rsidR="00B20601" w:rsidRDefault="008A1D70">
      <w:pPr>
        <w:numPr>
          <w:ilvl w:val="0"/>
          <w:numId w:val="4"/>
        </w:numPr>
        <w:pBdr>
          <w:top w:val="nil"/>
          <w:left w:val="nil"/>
          <w:bottom w:val="nil"/>
          <w:right w:val="nil"/>
          <w:between w:val="nil"/>
        </w:pBdr>
        <w:jc w:val="both"/>
        <w:rPr>
          <w:color w:val="000000"/>
          <w:sz w:val="28"/>
          <w:szCs w:val="28"/>
        </w:rPr>
      </w:pPr>
      <w:r>
        <w:rPr>
          <w:color w:val="000000"/>
          <w:sz w:val="28"/>
          <w:szCs w:val="28"/>
        </w:rPr>
        <w:t>Provide you with the right outcome to your complaint</w:t>
      </w:r>
    </w:p>
    <w:p w14:paraId="00000010" w14:textId="77777777" w:rsidR="00B20601" w:rsidRDefault="00B20601">
      <w:pPr>
        <w:ind w:left="-360"/>
        <w:jc w:val="both"/>
        <w:rPr>
          <w:sz w:val="28"/>
          <w:szCs w:val="28"/>
        </w:rPr>
      </w:pPr>
    </w:p>
    <w:p w14:paraId="00000011" w14:textId="77777777" w:rsidR="00B20601" w:rsidRDefault="008A1D70">
      <w:pPr>
        <w:ind w:left="-360" w:firstLine="360"/>
        <w:jc w:val="both"/>
        <w:rPr>
          <w:sz w:val="28"/>
          <w:szCs w:val="28"/>
        </w:rPr>
      </w:pPr>
      <w:r>
        <w:rPr>
          <w:b/>
          <w:sz w:val="28"/>
          <w:szCs w:val="28"/>
        </w:rPr>
        <w:t>How &amp; where to complain</w:t>
      </w:r>
    </w:p>
    <w:p w14:paraId="00000012" w14:textId="77777777" w:rsidR="00B20601" w:rsidRDefault="00B20601">
      <w:pPr>
        <w:jc w:val="both"/>
        <w:rPr>
          <w:b/>
          <w:sz w:val="28"/>
          <w:szCs w:val="28"/>
        </w:rPr>
      </w:pPr>
    </w:p>
    <w:p w14:paraId="00000013" w14:textId="77777777" w:rsidR="00B20601" w:rsidRDefault="008A1D70">
      <w:pPr>
        <w:jc w:val="both"/>
        <w:rPr>
          <w:sz w:val="28"/>
          <w:szCs w:val="28"/>
        </w:rPr>
      </w:pPr>
      <w:r>
        <w:rPr>
          <w:sz w:val="28"/>
          <w:szCs w:val="28"/>
        </w:rPr>
        <w:t xml:space="preserve">If you are not satisfied with any aspect of our service or </w:t>
      </w:r>
      <w:proofErr w:type="gramStart"/>
      <w:r>
        <w:rPr>
          <w:sz w:val="28"/>
          <w:szCs w:val="28"/>
        </w:rPr>
        <w:t>products</w:t>
      </w:r>
      <w:proofErr w:type="gramEnd"/>
      <w:r>
        <w:rPr>
          <w:sz w:val="28"/>
          <w:szCs w:val="28"/>
        </w:rPr>
        <w:t xml:space="preserve"> you can tell us in the following ways:</w:t>
      </w:r>
    </w:p>
    <w:p w14:paraId="00000014" w14:textId="77777777" w:rsidR="00B20601" w:rsidRDefault="00B20601">
      <w:pPr>
        <w:jc w:val="both"/>
        <w:rPr>
          <w:sz w:val="28"/>
          <w:szCs w:val="28"/>
        </w:rPr>
      </w:pPr>
    </w:p>
    <w:p w14:paraId="00000015" w14:textId="6432887E" w:rsidR="00B20601" w:rsidRDefault="008A1D70">
      <w:pPr>
        <w:jc w:val="both"/>
        <w:rPr>
          <w:color w:val="000000"/>
          <w:sz w:val="28"/>
          <w:szCs w:val="28"/>
        </w:rPr>
      </w:pPr>
      <w:r>
        <w:rPr>
          <w:b/>
          <w:sz w:val="28"/>
          <w:szCs w:val="28"/>
        </w:rPr>
        <w:t>In person</w:t>
      </w:r>
      <w:r w:rsidR="001E423E">
        <w:rPr>
          <w:sz w:val="28"/>
          <w:szCs w:val="28"/>
        </w:rPr>
        <w:t xml:space="preserve"> – call into the practice.</w:t>
      </w:r>
    </w:p>
    <w:p w14:paraId="00000016" w14:textId="77777777" w:rsidR="00B20601" w:rsidRDefault="00B20601">
      <w:pPr>
        <w:jc w:val="both"/>
        <w:rPr>
          <w:sz w:val="28"/>
          <w:szCs w:val="28"/>
        </w:rPr>
      </w:pPr>
    </w:p>
    <w:p w14:paraId="00000017" w14:textId="45B9EC84" w:rsidR="00B20601" w:rsidRDefault="008A1D70">
      <w:pPr>
        <w:jc w:val="both"/>
        <w:rPr>
          <w:b/>
          <w:sz w:val="28"/>
          <w:szCs w:val="28"/>
        </w:rPr>
      </w:pPr>
      <w:r>
        <w:rPr>
          <w:b/>
          <w:sz w:val="28"/>
          <w:szCs w:val="28"/>
        </w:rPr>
        <w:t>In writing</w:t>
      </w:r>
      <w:r>
        <w:rPr>
          <w:sz w:val="28"/>
          <w:szCs w:val="28"/>
        </w:rPr>
        <w:t xml:space="preserve"> – write to us at the address overleaf and add</w:t>
      </w:r>
      <w:r>
        <w:rPr>
          <w:sz w:val="28"/>
          <w:szCs w:val="28"/>
        </w:rPr>
        <w:t xml:space="preserve">ress your </w:t>
      </w:r>
      <w:r w:rsidR="001E423E">
        <w:rPr>
          <w:color w:val="000000"/>
          <w:sz w:val="28"/>
          <w:szCs w:val="28"/>
        </w:rPr>
        <w:t>letter to The Practice Manager</w:t>
      </w:r>
    </w:p>
    <w:p w14:paraId="00000018" w14:textId="77777777" w:rsidR="00B20601" w:rsidRDefault="00B20601">
      <w:pPr>
        <w:jc w:val="both"/>
        <w:rPr>
          <w:b/>
          <w:sz w:val="28"/>
          <w:szCs w:val="28"/>
        </w:rPr>
      </w:pPr>
    </w:p>
    <w:p w14:paraId="00000019" w14:textId="6D35B7D0" w:rsidR="00B20601" w:rsidRDefault="008A1D70">
      <w:pPr>
        <w:jc w:val="both"/>
        <w:rPr>
          <w:sz w:val="28"/>
          <w:szCs w:val="28"/>
        </w:rPr>
      </w:pPr>
      <w:r>
        <w:rPr>
          <w:b/>
          <w:sz w:val="28"/>
          <w:szCs w:val="28"/>
        </w:rPr>
        <w:t>By te</w:t>
      </w:r>
      <w:r>
        <w:rPr>
          <w:b/>
          <w:color w:val="000000"/>
          <w:sz w:val="28"/>
          <w:szCs w:val="28"/>
        </w:rPr>
        <w:t>lephone</w:t>
      </w:r>
      <w:r>
        <w:rPr>
          <w:color w:val="000000"/>
          <w:sz w:val="28"/>
          <w:szCs w:val="28"/>
        </w:rPr>
        <w:t xml:space="preserve"> – call us </w:t>
      </w:r>
      <w:r w:rsidR="001E423E">
        <w:rPr>
          <w:color w:val="000000"/>
          <w:sz w:val="28"/>
          <w:szCs w:val="28"/>
        </w:rPr>
        <w:t xml:space="preserve">on </w:t>
      </w:r>
      <w:hyperlink r:id="rId5" w:history="1">
        <w:r w:rsidR="001E423E" w:rsidRPr="001E423E">
          <w:rPr>
            <w:color w:val="000000"/>
            <w:sz w:val="28"/>
            <w:szCs w:val="28"/>
          </w:rPr>
          <w:t>01732 882413</w:t>
        </w:r>
      </w:hyperlink>
      <w:r w:rsidR="001E423E" w:rsidRPr="001E423E">
        <w:rPr>
          <w:color w:val="000000"/>
          <w:sz w:val="28"/>
          <w:szCs w:val="28"/>
        </w:rPr>
        <w:t> </w:t>
      </w:r>
    </w:p>
    <w:p w14:paraId="0000001A" w14:textId="77777777" w:rsidR="00B20601" w:rsidRDefault="00B20601">
      <w:pPr>
        <w:jc w:val="both"/>
        <w:rPr>
          <w:color w:val="000000"/>
          <w:sz w:val="28"/>
          <w:szCs w:val="28"/>
        </w:rPr>
      </w:pPr>
    </w:p>
    <w:p w14:paraId="0000001B" w14:textId="1F1FD63C" w:rsidR="00B20601" w:rsidRDefault="008A1D70">
      <w:pPr>
        <w:jc w:val="both"/>
        <w:rPr>
          <w:color w:val="000000"/>
          <w:sz w:val="28"/>
          <w:szCs w:val="28"/>
        </w:rPr>
      </w:pPr>
      <w:r>
        <w:rPr>
          <w:b/>
          <w:color w:val="000000"/>
          <w:sz w:val="28"/>
          <w:szCs w:val="28"/>
        </w:rPr>
        <w:t>By email</w:t>
      </w:r>
      <w:r>
        <w:rPr>
          <w:color w:val="000000"/>
          <w:sz w:val="28"/>
          <w:szCs w:val="28"/>
        </w:rPr>
        <w:t xml:space="preserve"> – </w:t>
      </w:r>
      <w:r w:rsidR="001E423E">
        <w:rPr>
          <w:color w:val="000000"/>
          <w:sz w:val="28"/>
          <w:szCs w:val="28"/>
        </w:rPr>
        <w:t xml:space="preserve">to </w:t>
      </w:r>
      <w:hyperlink r:id="rId6" w:history="1">
        <w:r w:rsidR="001E423E" w:rsidRPr="00E154DE">
          <w:rPr>
            <w:rStyle w:val="Hyperlink"/>
            <w:sz w:val="28"/>
            <w:szCs w:val="28"/>
          </w:rPr>
          <w:t>manager@fourwaysdentalsurgery.com</w:t>
        </w:r>
      </w:hyperlink>
    </w:p>
    <w:p w14:paraId="0000001C" w14:textId="77777777" w:rsidR="00B20601" w:rsidRDefault="00B20601">
      <w:pPr>
        <w:jc w:val="both"/>
        <w:rPr>
          <w:color w:val="000000"/>
          <w:sz w:val="28"/>
          <w:szCs w:val="28"/>
        </w:rPr>
      </w:pPr>
    </w:p>
    <w:p w14:paraId="0000001D" w14:textId="77777777" w:rsidR="00B20601" w:rsidRDefault="00B20601">
      <w:pPr>
        <w:jc w:val="both"/>
        <w:rPr>
          <w:color w:val="000000"/>
          <w:sz w:val="28"/>
          <w:szCs w:val="28"/>
        </w:rPr>
      </w:pPr>
    </w:p>
    <w:p w14:paraId="46DF4F38" w14:textId="77777777" w:rsidR="001E423E" w:rsidRDefault="001E423E">
      <w:pPr>
        <w:rPr>
          <w:b/>
          <w:color w:val="000000"/>
          <w:sz w:val="28"/>
          <w:szCs w:val="28"/>
        </w:rPr>
      </w:pPr>
      <w:r>
        <w:rPr>
          <w:b/>
          <w:color w:val="000000"/>
          <w:sz w:val="28"/>
          <w:szCs w:val="28"/>
        </w:rPr>
        <w:br w:type="page"/>
      </w:r>
    </w:p>
    <w:p w14:paraId="0000001E" w14:textId="236A7A37" w:rsidR="00B20601" w:rsidRDefault="008A1D70">
      <w:pPr>
        <w:jc w:val="both"/>
        <w:rPr>
          <w:b/>
          <w:color w:val="000000"/>
          <w:sz w:val="28"/>
          <w:szCs w:val="28"/>
        </w:rPr>
      </w:pPr>
      <w:bookmarkStart w:id="0" w:name="_GoBack"/>
      <w:bookmarkEnd w:id="0"/>
      <w:r>
        <w:rPr>
          <w:b/>
          <w:color w:val="000000"/>
          <w:sz w:val="28"/>
          <w:szCs w:val="28"/>
        </w:rPr>
        <w:t>How long will it take?</w:t>
      </w:r>
    </w:p>
    <w:p w14:paraId="0000001F" w14:textId="77777777" w:rsidR="00B20601" w:rsidRDefault="00B20601">
      <w:pPr>
        <w:jc w:val="both"/>
        <w:rPr>
          <w:b/>
          <w:color w:val="000000"/>
          <w:sz w:val="28"/>
          <w:szCs w:val="28"/>
        </w:rPr>
      </w:pPr>
    </w:p>
    <w:p w14:paraId="00000020" w14:textId="77777777" w:rsidR="00B20601" w:rsidRDefault="008A1D70">
      <w:pPr>
        <w:spacing w:before="120" w:after="120"/>
        <w:jc w:val="both"/>
        <w:rPr>
          <w:sz w:val="28"/>
          <w:szCs w:val="28"/>
        </w:rPr>
      </w:pPr>
      <w:r>
        <w:rPr>
          <w:sz w:val="28"/>
          <w:szCs w:val="28"/>
        </w:rPr>
        <w:lastRenderedPageBreak/>
        <w:t>We always aim to resolve complai</w:t>
      </w:r>
      <w:r>
        <w:rPr>
          <w:sz w:val="28"/>
          <w:szCs w:val="28"/>
        </w:rPr>
        <w:t xml:space="preserve">nts in a timely manner and to the satisfaction of all concerned. We endeavour to resolve complaints quickly, through thorough investigation. </w:t>
      </w:r>
    </w:p>
    <w:p w14:paraId="00000021" w14:textId="77777777" w:rsidR="00B20601" w:rsidRDefault="008A1D70">
      <w:pPr>
        <w:spacing w:before="120" w:after="120"/>
        <w:jc w:val="both"/>
        <w:rPr>
          <w:sz w:val="28"/>
          <w:szCs w:val="28"/>
        </w:rPr>
      </w:pPr>
      <w:r>
        <w:rPr>
          <w:sz w:val="28"/>
          <w:szCs w:val="28"/>
        </w:rPr>
        <w:t>Please see timeframes below:</w:t>
      </w:r>
    </w:p>
    <w:p w14:paraId="00000022" w14:textId="77777777" w:rsidR="00B20601" w:rsidRDefault="008A1D70">
      <w:pPr>
        <w:numPr>
          <w:ilvl w:val="0"/>
          <w:numId w:val="2"/>
        </w:numPr>
        <w:spacing w:before="120" w:after="120"/>
        <w:jc w:val="both"/>
        <w:rPr>
          <w:sz w:val="28"/>
          <w:szCs w:val="28"/>
        </w:rPr>
      </w:pPr>
      <w:r>
        <w:rPr>
          <w:sz w:val="28"/>
          <w:szCs w:val="28"/>
        </w:rPr>
        <w:t>If we are able to resolve a complaint within 3 business days, we will issue the compl</w:t>
      </w:r>
      <w:r>
        <w:rPr>
          <w:sz w:val="28"/>
          <w:szCs w:val="28"/>
        </w:rPr>
        <w:t>ainant with a summary resolution letter detailing our resolution and advising the customer of their right to refer the complaint to the Financial Ombudsman Service.</w:t>
      </w:r>
    </w:p>
    <w:p w14:paraId="00000023" w14:textId="77777777" w:rsidR="00B20601" w:rsidRDefault="008A1D70">
      <w:pPr>
        <w:numPr>
          <w:ilvl w:val="0"/>
          <w:numId w:val="2"/>
        </w:numPr>
        <w:spacing w:before="120" w:after="120"/>
        <w:jc w:val="both"/>
        <w:rPr>
          <w:sz w:val="28"/>
          <w:szCs w:val="28"/>
        </w:rPr>
      </w:pPr>
      <w:r>
        <w:rPr>
          <w:sz w:val="28"/>
          <w:szCs w:val="28"/>
        </w:rPr>
        <w:t xml:space="preserve">For every complaint received that cannot be resolved within 3 business days, we will issue </w:t>
      </w:r>
      <w:r>
        <w:rPr>
          <w:sz w:val="28"/>
          <w:szCs w:val="28"/>
        </w:rPr>
        <w:t>the complainant with an acknowledgement letter within 5 business days, along with a copy of our complaint’s procedure.</w:t>
      </w:r>
    </w:p>
    <w:p w14:paraId="00000024" w14:textId="77777777" w:rsidR="00B20601" w:rsidRDefault="008A1D70">
      <w:pPr>
        <w:numPr>
          <w:ilvl w:val="0"/>
          <w:numId w:val="1"/>
        </w:numPr>
        <w:spacing w:before="120" w:after="120"/>
        <w:jc w:val="both"/>
        <w:rPr>
          <w:sz w:val="28"/>
          <w:szCs w:val="28"/>
        </w:rPr>
      </w:pPr>
      <w:r>
        <w:rPr>
          <w:sz w:val="28"/>
          <w:szCs w:val="28"/>
        </w:rPr>
        <w:t xml:space="preserve">We will advise the complainant on each communication when they can expect to hear from us next </w:t>
      </w:r>
    </w:p>
    <w:p w14:paraId="00000025" w14:textId="77777777" w:rsidR="00B20601" w:rsidRDefault="008A1D70">
      <w:pPr>
        <w:numPr>
          <w:ilvl w:val="0"/>
          <w:numId w:val="1"/>
        </w:numPr>
        <w:spacing w:before="120" w:after="120"/>
        <w:jc w:val="both"/>
        <w:rPr>
          <w:sz w:val="28"/>
          <w:szCs w:val="28"/>
        </w:rPr>
      </w:pPr>
      <w:r>
        <w:rPr>
          <w:sz w:val="28"/>
          <w:szCs w:val="28"/>
        </w:rPr>
        <w:t>If after 4 weeks we are still not in a po</w:t>
      </w:r>
      <w:r>
        <w:rPr>
          <w:sz w:val="28"/>
          <w:szCs w:val="28"/>
        </w:rPr>
        <w:t>sition to resolve a complaint, we will issue the complainant with a ‘4 week holding letter’ advising why we are not yet in a position to resolve the complaint.</w:t>
      </w:r>
    </w:p>
    <w:p w14:paraId="00000026" w14:textId="77777777" w:rsidR="00B20601" w:rsidRDefault="008A1D70">
      <w:pPr>
        <w:numPr>
          <w:ilvl w:val="0"/>
          <w:numId w:val="1"/>
        </w:numPr>
        <w:spacing w:before="120" w:after="120"/>
        <w:jc w:val="both"/>
        <w:rPr>
          <w:sz w:val="28"/>
          <w:szCs w:val="28"/>
        </w:rPr>
      </w:pPr>
      <w:r>
        <w:rPr>
          <w:sz w:val="28"/>
          <w:szCs w:val="28"/>
        </w:rPr>
        <w:t xml:space="preserve">We will endeavour to resolve complaints in a timely manner and </w:t>
      </w:r>
      <w:r>
        <w:rPr>
          <w:b/>
          <w:sz w:val="28"/>
          <w:szCs w:val="28"/>
        </w:rPr>
        <w:t>within 8 weeks</w:t>
      </w:r>
      <w:r>
        <w:rPr>
          <w:sz w:val="28"/>
          <w:szCs w:val="28"/>
        </w:rPr>
        <w:t xml:space="preserve"> as a maximum.</w:t>
      </w:r>
    </w:p>
    <w:p w14:paraId="00000027" w14:textId="77777777" w:rsidR="00B20601" w:rsidRDefault="008A1D70">
      <w:pPr>
        <w:numPr>
          <w:ilvl w:val="0"/>
          <w:numId w:val="1"/>
        </w:numPr>
        <w:spacing w:before="120" w:after="120"/>
        <w:jc w:val="both"/>
        <w:rPr>
          <w:sz w:val="28"/>
          <w:szCs w:val="28"/>
        </w:rPr>
      </w:pPr>
      <w:r>
        <w:rPr>
          <w:sz w:val="28"/>
          <w:szCs w:val="28"/>
        </w:rPr>
        <w:t xml:space="preserve">If we cannot resolve a complaint within 8 </w:t>
      </w:r>
      <w:proofErr w:type="gramStart"/>
      <w:r>
        <w:rPr>
          <w:sz w:val="28"/>
          <w:szCs w:val="28"/>
        </w:rPr>
        <w:t>weeks</w:t>
      </w:r>
      <w:proofErr w:type="gramEnd"/>
      <w:r>
        <w:rPr>
          <w:sz w:val="28"/>
          <w:szCs w:val="28"/>
        </w:rPr>
        <w:t xml:space="preserve"> then we will remind complainants of their right to refer their complaint to the Financial Ombudsman Service (see final response letter templates).</w:t>
      </w:r>
    </w:p>
    <w:p w14:paraId="00000028" w14:textId="77777777" w:rsidR="00B20601" w:rsidRDefault="008A1D70">
      <w:pPr>
        <w:numPr>
          <w:ilvl w:val="0"/>
          <w:numId w:val="1"/>
        </w:numPr>
        <w:spacing w:before="120" w:after="120"/>
        <w:jc w:val="both"/>
        <w:rPr>
          <w:sz w:val="28"/>
          <w:szCs w:val="28"/>
        </w:rPr>
      </w:pPr>
      <w:r>
        <w:rPr>
          <w:sz w:val="28"/>
          <w:szCs w:val="28"/>
        </w:rPr>
        <w:t>All complaints received and resolved will be recorded so we are able to identify trends and make the necessary business changes to improve the services to our customers and prevent repeat occurrences.</w:t>
      </w:r>
    </w:p>
    <w:p w14:paraId="00000029" w14:textId="77777777" w:rsidR="00B20601" w:rsidRDefault="008A1D70">
      <w:pPr>
        <w:numPr>
          <w:ilvl w:val="0"/>
          <w:numId w:val="1"/>
        </w:numPr>
        <w:spacing w:before="120" w:after="120"/>
        <w:jc w:val="both"/>
        <w:rPr>
          <w:sz w:val="28"/>
          <w:szCs w:val="28"/>
        </w:rPr>
      </w:pPr>
      <w:r>
        <w:rPr>
          <w:sz w:val="28"/>
          <w:szCs w:val="28"/>
        </w:rPr>
        <w:t>If a 3</w:t>
      </w:r>
      <w:r>
        <w:rPr>
          <w:sz w:val="28"/>
          <w:szCs w:val="28"/>
          <w:vertAlign w:val="superscript"/>
        </w:rPr>
        <w:t>rd</w:t>
      </w:r>
      <w:r>
        <w:rPr>
          <w:sz w:val="28"/>
          <w:szCs w:val="28"/>
        </w:rPr>
        <w:t xml:space="preserve"> party is solely responsible for the complaint </w:t>
      </w:r>
      <w:r>
        <w:rPr>
          <w:sz w:val="28"/>
          <w:szCs w:val="28"/>
        </w:rPr>
        <w:t>or the reasons for the complaint, we will refer the complaint to them within 5 business days and write to the customer to make them aware of this.</w:t>
      </w:r>
    </w:p>
    <w:p w14:paraId="0000002A" w14:textId="77777777" w:rsidR="00B20601" w:rsidRDefault="008A1D70">
      <w:pPr>
        <w:numPr>
          <w:ilvl w:val="0"/>
          <w:numId w:val="1"/>
        </w:numPr>
        <w:spacing w:before="120" w:after="120"/>
        <w:jc w:val="both"/>
        <w:rPr>
          <w:sz w:val="28"/>
          <w:szCs w:val="28"/>
        </w:rPr>
      </w:pPr>
      <w:r>
        <w:rPr>
          <w:sz w:val="28"/>
          <w:szCs w:val="28"/>
        </w:rPr>
        <w:t>If a 3</w:t>
      </w:r>
      <w:r>
        <w:rPr>
          <w:sz w:val="28"/>
          <w:szCs w:val="28"/>
          <w:vertAlign w:val="superscript"/>
        </w:rPr>
        <w:t>rd</w:t>
      </w:r>
      <w:r>
        <w:rPr>
          <w:sz w:val="28"/>
          <w:szCs w:val="28"/>
        </w:rPr>
        <w:t xml:space="preserve"> party is jointly responsible for the complaint with us, we will refer the complaint to them within 5</w:t>
      </w:r>
      <w:r>
        <w:rPr>
          <w:sz w:val="28"/>
          <w:szCs w:val="28"/>
        </w:rPr>
        <w:t xml:space="preserve"> business days, write to the customer to make them aware of this, and then investigate and handle the complaint points relating to us as per our normal process.</w:t>
      </w:r>
    </w:p>
    <w:p w14:paraId="0000002B" w14:textId="77777777" w:rsidR="00B20601" w:rsidRDefault="00B20601">
      <w:pPr>
        <w:spacing w:before="120" w:after="120"/>
        <w:jc w:val="both"/>
        <w:rPr>
          <w:sz w:val="28"/>
          <w:szCs w:val="28"/>
        </w:rPr>
      </w:pPr>
    </w:p>
    <w:p w14:paraId="0000002C" w14:textId="77777777" w:rsidR="00B20601" w:rsidRDefault="00B20601">
      <w:pPr>
        <w:spacing w:before="120" w:after="120"/>
        <w:jc w:val="both"/>
        <w:rPr>
          <w:sz w:val="28"/>
          <w:szCs w:val="28"/>
        </w:rPr>
      </w:pPr>
    </w:p>
    <w:p w14:paraId="0000002D" w14:textId="77777777" w:rsidR="00B20601" w:rsidRDefault="008A1D70">
      <w:pPr>
        <w:rPr>
          <w:b/>
          <w:sz w:val="28"/>
          <w:szCs w:val="28"/>
        </w:rPr>
      </w:pPr>
      <w:r>
        <w:rPr>
          <w:b/>
          <w:sz w:val="28"/>
          <w:szCs w:val="28"/>
        </w:rPr>
        <w:t>If we cannot resolve your complaint</w:t>
      </w:r>
    </w:p>
    <w:p w14:paraId="0000002E" w14:textId="77777777" w:rsidR="00B20601" w:rsidRDefault="00B20601">
      <w:pPr>
        <w:rPr>
          <w:sz w:val="28"/>
          <w:szCs w:val="28"/>
        </w:rPr>
      </w:pPr>
    </w:p>
    <w:p w14:paraId="0000002F" w14:textId="77777777" w:rsidR="00B20601" w:rsidRDefault="008A1D70">
      <w:pPr>
        <w:rPr>
          <w:sz w:val="28"/>
          <w:szCs w:val="28"/>
        </w:rPr>
      </w:pPr>
      <w:r>
        <w:rPr>
          <w:sz w:val="28"/>
          <w:szCs w:val="28"/>
        </w:rPr>
        <w:lastRenderedPageBreak/>
        <w:t>If we are unable to resolve your complaint within 8 week</w:t>
      </w:r>
      <w:r>
        <w:rPr>
          <w:sz w:val="28"/>
          <w:szCs w:val="28"/>
        </w:rPr>
        <w:t>s, we will:</w:t>
      </w:r>
    </w:p>
    <w:p w14:paraId="00000030" w14:textId="77777777" w:rsidR="00B20601" w:rsidRDefault="00B20601">
      <w:pPr>
        <w:rPr>
          <w:sz w:val="28"/>
          <w:szCs w:val="28"/>
        </w:rPr>
      </w:pPr>
    </w:p>
    <w:p w14:paraId="00000031" w14:textId="77777777" w:rsidR="00B20601" w:rsidRDefault="008A1D70">
      <w:pPr>
        <w:numPr>
          <w:ilvl w:val="1"/>
          <w:numId w:val="3"/>
        </w:numPr>
        <w:rPr>
          <w:sz w:val="28"/>
          <w:szCs w:val="28"/>
        </w:rPr>
      </w:pPr>
      <w:r>
        <w:rPr>
          <w:sz w:val="28"/>
          <w:szCs w:val="28"/>
        </w:rPr>
        <w:t>Send you a letter explaining our reasons for the delay and an indication of when we expect to provide our final response</w:t>
      </w:r>
    </w:p>
    <w:p w14:paraId="00000032" w14:textId="77777777" w:rsidR="00B20601" w:rsidRDefault="00B20601">
      <w:pPr>
        <w:rPr>
          <w:sz w:val="28"/>
          <w:szCs w:val="28"/>
        </w:rPr>
      </w:pPr>
    </w:p>
    <w:p w14:paraId="00000033" w14:textId="77777777" w:rsidR="00B20601" w:rsidRDefault="00B20601">
      <w:pPr>
        <w:rPr>
          <w:sz w:val="28"/>
          <w:szCs w:val="28"/>
        </w:rPr>
      </w:pPr>
    </w:p>
    <w:p w14:paraId="00000034" w14:textId="77777777" w:rsidR="00B20601" w:rsidRDefault="008A1D70">
      <w:pPr>
        <w:rPr>
          <w:b/>
          <w:sz w:val="28"/>
          <w:szCs w:val="28"/>
        </w:rPr>
      </w:pPr>
      <w:r>
        <w:rPr>
          <w:b/>
          <w:sz w:val="28"/>
          <w:szCs w:val="28"/>
        </w:rPr>
        <w:t>The Financial Ombudsman Service</w:t>
      </w:r>
    </w:p>
    <w:p w14:paraId="00000035" w14:textId="77777777" w:rsidR="00B20601" w:rsidRDefault="00B20601">
      <w:pPr>
        <w:rPr>
          <w:b/>
          <w:sz w:val="28"/>
          <w:szCs w:val="28"/>
        </w:rPr>
      </w:pPr>
    </w:p>
    <w:p w14:paraId="00000036" w14:textId="77777777" w:rsidR="00B20601" w:rsidRDefault="008A1D70">
      <w:pPr>
        <w:rPr>
          <w:sz w:val="28"/>
          <w:szCs w:val="28"/>
        </w:rPr>
      </w:pPr>
      <w:r>
        <w:rPr>
          <w:sz w:val="28"/>
          <w:szCs w:val="28"/>
        </w:rPr>
        <w:t xml:space="preserve">Our aim is to resolve all complaints internally. However, if after receiving our final </w:t>
      </w:r>
      <w:r>
        <w:rPr>
          <w:sz w:val="28"/>
          <w:szCs w:val="28"/>
        </w:rPr>
        <w:t>response letter, or if eight weeks have passed, you may have the right to refer your complaint to the Financial Ombudsman Service (FOS). Their contact details are shown overleaf.</w:t>
      </w:r>
    </w:p>
    <w:p w14:paraId="00000037" w14:textId="77777777" w:rsidR="00B20601" w:rsidRDefault="00B20601">
      <w:pPr>
        <w:spacing w:before="120" w:after="120"/>
        <w:jc w:val="both"/>
        <w:rPr>
          <w:sz w:val="28"/>
          <w:szCs w:val="28"/>
        </w:rPr>
      </w:pPr>
    </w:p>
    <w:p w14:paraId="00000038" w14:textId="77777777" w:rsidR="00B20601" w:rsidRDefault="00B20601">
      <w:pPr>
        <w:jc w:val="both"/>
        <w:rPr>
          <w:b/>
          <w:color w:val="000000"/>
          <w:sz w:val="28"/>
          <w:szCs w:val="28"/>
        </w:rPr>
      </w:pPr>
    </w:p>
    <w:p w14:paraId="00000039" w14:textId="77777777" w:rsidR="00B20601" w:rsidRDefault="008A1D70">
      <w:pPr>
        <w:rPr>
          <w:b/>
          <w:sz w:val="28"/>
          <w:szCs w:val="28"/>
        </w:rPr>
      </w:pPr>
      <w:r>
        <w:rPr>
          <w:b/>
          <w:sz w:val="28"/>
          <w:szCs w:val="28"/>
        </w:rPr>
        <w:t>Financial Ombudsman Service</w:t>
      </w:r>
    </w:p>
    <w:p w14:paraId="0000003A" w14:textId="77777777" w:rsidR="00B20601" w:rsidRDefault="00B20601">
      <w:pPr>
        <w:jc w:val="both"/>
        <w:rPr>
          <w:sz w:val="28"/>
          <w:szCs w:val="28"/>
        </w:rPr>
      </w:pPr>
    </w:p>
    <w:p w14:paraId="0000003B" w14:textId="77777777" w:rsidR="00B20601" w:rsidRDefault="008A1D70">
      <w:pPr>
        <w:rPr>
          <w:sz w:val="28"/>
          <w:szCs w:val="28"/>
        </w:rPr>
      </w:pPr>
      <w:r>
        <w:rPr>
          <w:sz w:val="28"/>
          <w:szCs w:val="28"/>
        </w:rPr>
        <w:t>If you would like the Financial Ombudsman Serv</w:t>
      </w:r>
      <w:r>
        <w:rPr>
          <w:sz w:val="28"/>
          <w:szCs w:val="28"/>
        </w:rPr>
        <w:t xml:space="preserve">ice to look into your complaint you must contact them </w:t>
      </w:r>
      <w:r>
        <w:rPr>
          <w:b/>
          <w:sz w:val="28"/>
          <w:szCs w:val="28"/>
        </w:rPr>
        <w:t>within six months</w:t>
      </w:r>
      <w:r>
        <w:rPr>
          <w:sz w:val="28"/>
          <w:szCs w:val="28"/>
        </w:rPr>
        <w:t xml:space="preserve"> of the date of our final response letter.</w:t>
      </w:r>
    </w:p>
    <w:p w14:paraId="0000003C" w14:textId="77777777" w:rsidR="00B20601" w:rsidRDefault="00B20601">
      <w:pPr>
        <w:rPr>
          <w:sz w:val="28"/>
          <w:szCs w:val="28"/>
        </w:rPr>
      </w:pPr>
    </w:p>
    <w:p w14:paraId="0000003D" w14:textId="77777777" w:rsidR="00B20601" w:rsidRDefault="008A1D70">
      <w:pPr>
        <w:rPr>
          <w:sz w:val="28"/>
          <w:szCs w:val="28"/>
        </w:rPr>
      </w:pPr>
      <w:r>
        <w:rPr>
          <w:sz w:val="28"/>
          <w:szCs w:val="28"/>
        </w:rPr>
        <w:t>The Financial Ombudsman Service</w:t>
      </w:r>
      <w:r>
        <w:rPr>
          <w:sz w:val="28"/>
          <w:szCs w:val="28"/>
        </w:rPr>
        <w:br/>
        <w:t>Exchange Tower</w:t>
      </w:r>
      <w:r>
        <w:rPr>
          <w:sz w:val="28"/>
          <w:szCs w:val="28"/>
        </w:rPr>
        <w:br/>
        <w:t>London, E14 9SR</w:t>
      </w:r>
    </w:p>
    <w:p w14:paraId="0000003E" w14:textId="77777777" w:rsidR="00B20601" w:rsidRDefault="00B20601">
      <w:pPr>
        <w:rPr>
          <w:sz w:val="28"/>
          <w:szCs w:val="28"/>
        </w:rPr>
      </w:pPr>
    </w:p>
    <w:p w14:paraId="0000003F" w14:textId="77777777" w:rsidR="00B20601" w:rsidRDefault="008A1D70">
      <w:pPr>
        <w:rPr>
          <w:sz w:val="28"/>
          <w:szCs w:val="28"/>
        </w:rPr>
      </w:pPr>
      <w:r>
        <w:rPr>
          <w:sz w:val="28"/>
          <w:szCs w:val="28"/>
        </w:rPr>
        <w:t>Telephone: 0800 023 4567</w:t>
      </w:r>
    </w:p>
    <w:p w14:paraId="00000040" w14:textId="77777777" w:rsidR="00B20601" w:rsidRDefault="00B20601">
      <w:pPr>
        <w:rPr>
          <w:sz w:val="28"/>
          <w:szCs w:val="28"/>
        </w:rPr>
      </w:pPr>
    </w:p>
    <w:p w14:paraId="00000041" w14:textId="77777777" w:rsidR="00B20601" w:rsidRDefault="008A1D70">
      <w:pPr>
        <w:rPr>
          <w:sz w:val="28"/>
          <w:szCs w:val="28"/>
        </w:rPr>
      </w:pPr>
      <w:r>
        <w:rPr>
          <w:sz w:val="28"/>
          <w:szCs w:val="28"/>
        </w:rPr>
        <w:t xml:space="preserve">Email: </w:t>
      </w:r>
      <w:hyperlink r:id="rId7">
        <w:r>
          <w:rPr>
            <w:color w:val="0000FF"/>
            <w:sz w:val="28"/>
            <w:szCs w:val="28"/>
            <w:u w:val="single"/>
          </w:rPr>
          <w:t>complaint.info@financial-ombudsman.org.uk</w:t>
        </w:r>
      </w:hyperlink>
    </w:p>
    <w:p w14:paraId="00000042" w14:textId="77777777" w:rsidR="00B20601" w:rsidRDefault="00B20601">
      <w:pPr>
        <w:rPr>
          <w:sz w:val="28"/>
          <w:szCs w:val="28"/>
        </w:rPr>
      </w:pPr>
    </w:p>
    <w:p w14:paraId="00000043" w14:textId="77777777" w:rsidR="00B20601" w:rsidRDefault="008A1D70">
      <w:pPr>
        <w:rPr>
          <w:sz w:val="28"/>
          <w:szCs w:val="28"/>
        </w:rPr>
      </w:pPr>
      <w:r>
        <w:rPr>
          <w:sz w:val="28"/>
          <w:szCs w:val="28"/>
        </w:rPr>
        <w:t xml:space="preserve">Further information can be obtained from the Financial Ombudsman Service’s website at </w:t>
      </w:r>
      <w:hyperlink r:id="rId8">
        <w:r>
          <w:rPr>
            <w:color w:val="0000FF"/>
            <w:sz w:val="28"/>
            <w:szCs w:val="28"/>
            <w:u w:val="single"/>
          </w:rPr>
          <w:t>www.</w:t>
        </w:r>
        <w:r>
          <w:rPr>
            <w:color w:val="0000FF"/>
            <w:sz w:val="28"/>
            <w:szCs w:val="28"/>
            <w:u w:val="single"/>
          </w:rPr>
          <w:t>financial-ombudsman.org.uk</w:t>
        </w:r>
      </w:hyperlink>
    </w:p>
    <w:p w14:paraId="00000044" w14:textId="77777777" w:rsidR="00B20601" w:rsidRDefault="00B20601">
      <w:pPr>
        <w:jc w:val="both"/>
        <w:rPr>
          <w:rFonts w:ascii="Times New Roman" w:eastAsia="Times New Roman" w:hAnsi="Times New Roman" w:cs="Times New Roman"/>
          <w:sz w:val="28"/>
          <w:szCs w:val="28"/>
        </w:rPr>
      </w:pPr>
    </w:p>
    <w:sectPr w:rsidR="00B20601">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40296"/>
    <w:multiLevelType w:val="multilevel"/>
    <w:tmpl w:val="E940DE7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6397550F"/>
    <w:multiLevelType w:val="multilevel"/>
    <w:tmpl w:val="F1C819A4"/>
    <w:lvl w:ilvl="0">
      <w:start w:val="1"/>
      <w:numFmt w:val="bullet"/>
      <w:lvlText w:val="●"/>
      <w:lvlJc w:val="left"/>
      <w:pPr>
        <w:ind w:left="786"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747504D1"/>
    <w:multiLevelType w:val="multilevel"/>
    <w:tmpl w:val="FF888C7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78EB180B"/>
    <w:multiLevelType w:val="multilevel"/>
    <w:tmpl w:val="424489E4"/>
    <w:lvl w:ilvl="0">
      <w:start w:val="2"/>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360" w:hanging="360"/>
      </w:pPr>
      <w:rPr>
        <w:rFonts w:ascii="Courier New" w:eastAsia="Courier New" w:hAnsi="Courier New" w:cs="Courier New"/>
        <w:color w:val="000000"/>
      </w:rPr>
    </w:lvl>
    <w:lvl w:ilvl="2">
      <w:start w:val="1"/>
      <w:numFmt w:val="bullet"/>
      <w:lvlText w:val="▪"/>
      <w:lvlJc w:val="left"/>
      <w:pPr>
        <w:ind w:left="1080" w:hanging="360"/>
      </w:pPr>
      <w:rPr>
        <w:rFonts w:ascii="Noto Sans" w:eastAsia="Noto Sans" w:hAnsi="Noto Sans" w:cs="Noto Sans"/>
      </w:rPr>
    </w:lvl>
    <w:lvl w:ilvl="3">
      <w:start w:val="1"/>
      <w:numFmt w:val="bullet"/>
      <w:lvlText w:val="●"/>
      <w:lvlJc w:val="left"/>
      <w:pPr>
        <w:ind w:left="1800" w:hanging="360"/>
      </w:pPr>
      <w:rPr>
        <w:rFonts w:ascii="Noto Sans" w:eastAsia="Noto Sans" w:hAnsi="Noto Sans" w:cs="Noto San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w:eastAsia="Noto Sans" w:hAnsi="Noto Sans" w:cs="Noto Sans"/>
      </w:rPr>
    </w:lvl>
    <w:lvl w:ilvl="6">
      <w:start w:val="1"/>
      <w:numFmt w:val="bullet"/>
      <w:lvlText w:val="●"/>
      <w:lvlJc w:val="left"/>
      <w:pPr>
        <w:ind w:left="3960" w:hanging="360"/>
      </w:pPr>
      <w:rPr>
        <w:rFonts w:ascii="Noto Sans" w:eastAsia="Noto Sans" w:hAnsi="Noto Sans" w:cs="Noto San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w:eastAsia="Noto Sans" w:hAnsi="Noto Sans" w:cs="Noto San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01"/>
    <w:rsid w:val="001E423E"/>
    <w:rsid w:val="008A1D70"/>
    <w:rsid w:val="00B2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1CD8"/>
  <w15:docId w15:val="{061A183B-B631-4822-8408-FB7DE005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E42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inancial-ombudsman.org.uk" TargetMode="External"/><Relationship Id="rId3" Type="http://schemas.openxmlformats.org/officeDocument/2006/relationships/settings" Target="settings.xml"/><Relationship Id="rId7" Type="http://schemas.openxmlformats.org/officeDocument/2006/relationships/hyperlink" Target="mailto:complaint.info@financial-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fourwaysdentalsurgery.com" TargetMode="External"/><Relationship Id="rId5" Type="http://schemas.openxmlformats.org/officeDocument/2006/relationships/hyperlink" Target="tel:+4417328824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2023-06-22T15:23:00Z</dcterms:created>
  <dcterms:modified xsi:type="dcterms:W3CDTF">2023-06-22T15:37:00Z</dcterms:modified>
</cp:coreProperties>
</file>